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87186" w14:textId="638429D6" w:rsidR="0071099B" w:rsidRPr="0071099B" w:rsidRDefault="0071099B" w:rsidP="0071099B">
      <w:pPr>
        <w:rPr>
          <w:b/>
          <w:sz w:val="24"/>
          <w:szCs w:val="24"/>
        </w:rPr>
      </w:pPr>
      <w:r w:rsidRPr="0071099B">
        <w:rPr>
          <w:b/>
          <w:sz w:val="24"/>
          <w:szCs w:val="24"/>
        </w:rPr>
        <w:t xml:space="preserve">Sample Email Copy – </w:t>
      </w:r>
      <w:r w:rsidR="00F6142C">
        <w:rPr>
          <w:b/>
          <w:sz w:val="24"/>
          <w:szCs w:val="24"/>
        </w:rPr>
        <w:t xml:space="preserve">Select </w:t>
      </w:r>
      <w:proofErr w:type="gramStart"/>
      <w:r w:rsidR="00F6142C">
        <w:rPr>
          <w:b/>
          <w:sz w:val="24"/>
          <w:szCs w:val="24"/>
        </w:rPr>
        <w:t>plan</w:t>
      </w:r>
      <w:proofErr w:type="gramEnd"/>
    </w:p>
    <w:p w14:paraId="08C7D276" w14:textId="77777777" w:rsidR="0071099B" w:rsidRDefault="0071099B" w:rsidP="0071099B">
      <w:pPr>
        <w:rPr>
          <w:sz w:val="24"/>
          <w:szCs w:val="24"/>
        </w:rPr>
      </w:pPr>
    </w:p>
    <w:p w14:paraId="74E1B5DB" w14:textId="397892D7" w:rsidR="0071099B" w:rsidRDefault="0071099B" w:rsidP="0071099B">
      <w:pPr>
        <w:rPr>
          <w:sz w:val="24"/>
          <w:szCs w:val="24"/>
        </w:rPr>
      </w:pPr>
      <w:r>
        <w:rPr>
          <w:sz w:val="24"/>
          <w:szCs w:val="24"/>
        </w:rPr>
        <w:t xml:space="preserve">Dear </w:t>
      </w:r>
      <w:r w:rsidR="003B0824" w:rsidRPr="003B0824">
        <w:rPr>
          <w:sz w:val="24"/>
          <w:szCs w:val="24"/>
          <w:highlight w:val="yellow"/>
        </w:rPr>
        <w:t>[salutation name]</w:t>
      </w:r>
      <w:r w:rsidRPr="003B0824">
        <w:rPr>
          <w:sz w:val="24"/>
          <w:szCs w:val="24"/>
          <w:highlight w:val="yellow"/>
        </w:rPr>
        <w:t>,</w:t>
      </w:r>
    </w:p>
    <w:p w14:paraId="120A8D38" w14:textId="77777777" w:rsidR="0098497C" w:rsidRDefault="0098497C" w:rsidP="0071099B">
      <w:pPr>
        <w:rPr>
          <w:sz w:val="24"/>
          <w:szCs w:val="24"/>
        </w:rPr>
      </w:pPr>
    </w:p>
    <w:p w14:paraId="07FAAC4C" w14:textId="2D41E351" w:rsidR="0071099B" w:rsidRDefault="00F6142C" w:rsidP="0071099B">
      <w:pPr>
        <w:rPr>
          <w:sz w:val="24"/>
          <w:szCs w:val="24"/>
        </w:rPr>
      </w:pPr>
      <w:r>
        <w:rPr>
          <w:sz w:val="24"/>
          <w:szCs w:val="24"/>
        </w:rPr>
        <w:t>Your booking is confirmed…</w:t>
      </w:r>
    </w:p>
    <w:p w14:paraId="1C56B502" w14:textId="77777777" w:rsidR="00B81F47" w:rsidRDefault="00B81F47" w:rsidP="0071099B">
      <w:pPr>
        <w:rPr>
          <w:sz w:val="24"/>
          <w:szCs w:val="24"/>
        </w:rPr>
      </w:pPr>
    </w:p>
    <w:p w14:paraId="2D29468E" w14:textId="5662069C" w:rsidR="00B81F47" w:rsidRDefault="00B81F47" w:rsidP="0071099B">
      <w:r>
        <w:rPr>
          <w:sz w:val="24"/>
          <w:szCs w:val="24"/>
        </w:rPr>
        <w:t>Trip info, etc.</w:t>
      </w:r>
    </w:p>
    <w:p w14:paraId="36B0A3CC" w14:textId="46B60B0C" w:rsidR="0071099B" w:rsidRDefault="0071099B" w:rsidP="0071099B">
      <w:pPr>
        <w:rPr>
          <w:sz w:val="24"/>
          <w:szCs w:val="24"/>
        </w:rPr>
      </w:pPr>
    </w:p>
    <w:p w14:paraId="373268B5" w14:textId="504E4514" w:rsidR="00B81F47" w:rsidRPr="00B81F47" w:rsidRDefault="00B81F47" w:rsidP="0071099B">
      <w:pPr>
        <w:rPr>
          <w:b/>
          <w:bCs/>
          <w:sz w:val="24"/>
          <w:szCs w:val="24"/>
        </w:rPr>
      </w:pPr>
      <w:r w:rsidRPr="00B81F47">
        <w:rPr>
          <w:b/>
          <w:bCs/>
          <w:sz w:val="24"/>
          <w:szCs w:val="24"/>
        </w:rPr>
        <w:t>Travel Insurance</w:t>
      </w:r>
    </w:p>
    <w:p w14:paraId="0BC093AB" w14:textId="64C67A6A" w:rsidR="00B81F47" w:rsidRDefault="00B81F47" w:rsidP="0071099B">
      <w:pPr>
        <w:rPr>
          <w:sz w:val="24"/>
          <w:szCs w:val="24"/>
        </w:rPr>
      </w:pPr>
      <w:r w:rsidRPr="00DA2CF1">
        <w:rPr>
          <w:sz w:val="24"/>
          <w:szCs w:val="24"/>
        </w:rPr>
        <w:t>The unexpected can (and frequently does) happen, and after the final payment is made the cancellation penalties can be costly.</w:t>
      </w:r>
      <w:r>
        <w:rPr>
          <w:sz w:val="24"/>
          <w:szCs w:val="24"/>
        </w:rPr>
        <w:t xml:space="preserve"> We strongly recommend you protect your travel investment with trip insurance. A travel protection plan can cover you for many unexpected disruptions you may encounter</w:t>
      </w:r>
      <w:r w:rsidR="00184046">
        <w:rPr>
          <w:sz w:val="24"/>
          <w:szCs w:val="24"/>
        </w:rPr>
        <w:t xml:space="preserve"> as specified in the plan</w:t>
      </w:r>
      <w:r>
        <w:rPr>
          <w:sz w:val="24"/>
          <w:szCs w:val="24"/>
        </w:rPr>
        <w:t>, including trip cancellation</w:t>
      </w:r>
      <w:r w:rsidR="00184046">
        <w:rPr>
          <w:sz w:val="24"/>
          <w:szCs w:val="24"/>
        </w:rPr>
        <w:t>,</w:t>
      </w:r>
      <w:r>
        <w:rPr>
          <w:sz w:val="24"/>
          <w:szCs w:val="24"/>
        </w:rPr>
        <w:t xml:space="preserve"> trip interruption, travel delays, baggage loss or delay, emergency medical expense, emergency medical evacuation, and more. There are many plans on the market from which to choose. One plan option is the Travel Insurance Select plan available to our travelers from USI Travel Insurance Services. </w:t>
      </w:r>
    </w:p>
    <w:p w14:paraId="650B1BE6" w14:textId="77777777" w:rsidR="00B81F47" w:rsidRDefault="00B81F47" w:rsidP="0071099B">
      <w:pPr>
        <w:rPr>
          <w:sz w:val="24"/>
          <w:szCs w:val="24"/>
        </w:rPr>
      </w:pPr>
    </w:p>
    <w:p w14:paraId="67E6EC28" w14:textId="7E2A6A75" w:rsidR="00184046" w:rsidRPr="00184046" w:rsidRDefault="00184046" w:rsidP="0071099B">
      <w:pPr>
        <w:rPr>
          <w:b/>
          <w:bCs/>
          <w:sz w:val="24"/>
          <w:szCs w:val="24"/>
        </w:rPr>
      </w:pPr>
      <w:r w:rsidRPr="00184046">
        <w:rPr>
          <w:b/>
          <w:bCs/>
          <w:sz w:val="24"/>
          <w:szCs w:val="24"/>
        </w:rPr>
        <w:t>Early Purchase Benefits for the Travel Insurance Select Plan</w:t>
      </w:r>
    </w:p>
    <w:p w14:paraId="0366F9F9" w14:textId="1BAB72F4" w:rsidR="00B81F47" w:rsidRDefault="00B81F47" w:rsidP="0071099B">
      <w:pPr>
        <w:rPr>
          <w:sz w:val="24"/>
          <w:szCs w:val="24"/>
        </w:rPr>
      </w:pPr>
      <w:r>
        <w:rPr>
          <w:sz w:val="24"/>
          <w:szCs w:val="24"/>
        </w:rPr>
        <w:t>Buy your plan immediately for maximum benefits. Your Trip Cancellation coverage begins the day after your plan is purchased. Additionally, purchase the Plus or Elite plan levels of the Travel Insurance Select plan within 21 days of the date your initial trip deposit is received to be eligible</w:t>
      </w:r>
      <w:r w:rsidR="00184046">
        <w:rPr>
          <w:sz w:val="24"/>
          <w:szCs w:val="24"/>
        </w:rPr>
        <w:t xml:space="preserve"> for these Early Purchase Benefits (additional terms apply):</w:t>
      </w:r>
    </w:p>
    <w:p w14:paraId="1D134B0D" w14:textId="0C408527" w:rsidR="00184046" w:rsidRPr="00184046" w:rsidRDefault="00184046" w:rsidP="00184046">
      <w:pPr>
        <w:pStyle w:val="ListParagraph"/>
        <w:numPr>
          <w:ilvl w:val="0"/>
          <w:numId w:val="2"/>
        </w:numPr>
        <w:rPr>
          <w:sz w:val="24"/>
          <w:szCs w:val="24"/>
        </w:rPr>
      </w:pPr>
      <w:r w:rsidRPr="00184046">
        <w:rPr>
          <w:sz w:val="24"/>
          <w:szCs w:val="24"/>
        </w:rPr>
        <w:t>Pre-Existing Medical Conditions Exclusion Waiver</w:t>
      </w:r>
    </w:p>
    <w:p w14:paraId="2E4EECC0" w14:textId="46773CA4" w:rsidR="00184046" w:rsidRPr="00184046" w:rsidRDefault="00184046" w:rsidP="00184046">
      <w:pPr>
        <w:pStyle w:val="ListParagraph"/>
        <w:numPr>
          <w:ilvl w:val="0"/>
          <w:numId w:val="2"/>
        </w:numPr>
        <w:rPr>
          <w:sz w:val="24"/>
          <w:szCs w:val="24"/>
        </w:rPr>
      </w:pPr>
      <w:r w:rsidRPr="00184046">
        <w:rPr>
          <w:sz w:val="24"/>
          <w:szCs w:val="24"/>
        </w:rPr>
        <w:t>Cancel For Any Reason (CFAR) and Interruption For Any Reason (IFAR) Optional Upgrade*</w:t>
      </w:r>
    </w:p>
    <w:p w14:paraId="7122D58F" w14:textId="306A9C27" w:rsidR="00184046" w:rsidRPr="00184046" w:rsidRDefault="00184046" w:rsidP="00184046">
      <w:pPr>
        <w:ind w:left="360"/>
        <w:rPr>
          <w:i/>
          <w:iCs/>
          <w:sz w:val="20"/>
          <w:szCs w:val="20"/>
        </w:rPr>
      </w:pPr>
      <w:r w:rsidRPr="00184046">
        <w:rPr>
          <w:i/>
          <w:iCs/>
          <w:sz w:val="20"/>
          <w:szCs w:val="20"/>
        </w:rPr>
        <w:t>*</w:t>
      </w:r>
      <w:r w:rsidR="00165C52">
        <w:rPr>
          <w:i/>
          <w:iCs/>
          <w:sz w:val="20"/>
          <w:szCs w:val="20"/>
        </w:rPr>
        <w:t xml:space="preserve">The </w:t>
      </w:r>
      <w:r w:rsidRPr="00184046">
        <w:rPr>
          <w:i/>
          <w:iCs/>
          <w:sz w:val="20"/>
          <w:szCs w:val="20"/>
        </w:rPr>
        <w:t xml:space="preserve">CFAR and IFAR </w:t>
      </w:r>
      <w:r w:rsidR="00165C52">
        <w:rPr>
          <w:i/>
          <w:iCs/>
          <w:sz w:val="20"/>
          <w:szCs w:val="20"/>
        </w:rPr>
        <w:t xml:space="preserve">upgrade bundle is </w:t>
      </w:r>
      <w:r w:rsidRPr="00184046">
        <w:rPr>
          <w:i/>
          <w:iCs/>
          <w:sz w:val="20"/>
          <w:szCs w:val="20"/>
        </w:rPr>
        <w:t>offered at an additional cost on the Plus and Elite plan levels. CFAR</w:t>
      </w:r>
      <w:r w:rsidR="00165C52">
        <w:rPr>
          <w:i/>
          <w:iCs/>
          <w:sz w:val="20"/>
          <w:szCs w:val="20"/>
        </w:rPr>
        <w:t>/IFAR</w:t>
      </w:r>
      <w:r w:rsidRPr="00184046">
        <w:rPr>
          <w:i/>
          <w:iCs/>
          <w:sz w:val="20"/>
          <w:szCs w:val="20"/>
        </w:rPr>
        <w:t xml:space="preserve"> not available to residents of NY. </w:t>
      </w:r>
      <w:r w:rsidR="00140D97">
        <w:rPr>
          <w:i/>
          <w:iCs/>
          <w:sz w:val="20"/>
          <w:szCs w:val="20"/>
        </w:rPr>
        <w:t xml:space="preserve">IFAR not </w:t>
      </w:r>
      <w:r w:rsidRPr="00184046">
        <w:rPr>
          <w:i/>
          <w:iCs/>
          <w:sz w:val="20"/>
          <w:szCs w:val="20"/>
        </w:rPr>
        <w:t xml:space="preserve">available to residents of WA. </w:t>
      </w:r>
    </w:p>
    <w:p w14:paraId="1585D8F3" w14:textId="77777777" w:rsidR="0071099B" w:rsidRDefault="0071099B" w:rsidP="0071099B">
      <w:r>
        <w:rPr>
          <w:sz w:val="24"/>
          <w:szCs w:val="24"/>
        </w:rPr>
        <w:t> </w:t>
      </w:r>
    </w:p>
    <w:p w14:paraId="241A6795" w14:textId="016DAEF1" w:rsidR="0071099B" w:rsidRPr="003B0824" w:rsidRDefault="00184046" w:rsidP="0071099B">
      <w:pPr>
        <w:rPr>
          <w:sz w:val="24"/>
          <w:szCs w:val="24"/>
        </w:rPr>
      </w:pPr>
      <w:r>
        <w:t xml:space="preserve">Visit select.travelinsure.com </w:t>
      </w:r>
      <w:r w:rsidRPr="00184046">
        <w:rPr>
          <w:highlight w:val="yellow"/>
        </w:rPr>
        <w:t>[replace with your custom URL]</w:t>
      </w:r>
      <w:r>
        <w:t xml:space="preserve"> to view plan details, get a quote and buy today.</w:t>
      </w:r>
    </w:p>
    <w:p w14:paraId="33120D21" w14:textId="77777777" w:rsidR="003B0824" w:rsidRDefault="003B0824" w:rsidP="0071099B">
      <w:pPr>
        <w:rPr>
          <w:sz w:val="24"/>
          <w:szCs w:val="24"/>
        </w:rPr>
      </w:pPr>
    </w:p>
    <w:p w14:paraId="45113A2A" w14:textId="77777777" w:rsidR="00B81F47" w:rsidRDefault="0071099B" w:rsidP="0071099B">
      <w:pPr>
        <w:rPr>
          <w:sz w:val="24"/>
          <w:szCs w:val="24"/>
        </w:rPr>
      </w:pPr>
      <w:r>
        <w:rPr>
          <w:sz w:val="24"/>
          <w:szCs w:val="24"/>
        </w:rPr>
        <w:t>If you have any questions</w:t>
      </w:r>
      <w:r w:rsidR="00DA2CF1">
        <w:rPr>
          <w:sz w:val="24"/>
          <w:szCs w:val="24"/>
        </w:rPr>
        <w:t xml:space="preserve"> about the insurance, please contact Travel Insurance Services at </w:t>
      </w:r>
      <w:r w:rsidR="003B0824">
        <w:rPr>
          <w:sz w:val="24"/>
          <w:szCs w:val="24"/>
        </w:rPr>
        <w:t>1-</w:t>
      </w:r>
      <w:r w:rsidR="00DA2CF1">
        <w:rPr>
          <w:sz w:val="24"/>
          <w:szCs w:val="24"/>
        </w:rPr>
        <w:t>800</w:t>
      </w:r>
      <w:r w:rsidR="003B0824">
        <w:rPr>
          <w:sz w:val="24"/>
          <w:szCs w:val="24"/>
        </w:rPr>
        <w:t>-</w:t>
      </w:r>
      <w:r w:rsidR="00DA2CF1">
        <w:rPr>
          <w:sz w:val="24"/>
          <w:szCs w:val="24"/>
        </w:rPr>
        <w:t xml:space="preserve">937-1387 or </w:t>
      </w:r>
      <w:hyperlink r:id="rId5" w:history="1">
        <w:r w:rsidR="00DA2CF1" w:rsidRPr="0083194E">
          <w:rPr>
            <w:rStyle w:val="Hyperlink"/>
            <w:sz w:val="24"/>
            <w:szCs w:val="24"/>
          </w:rPr>
          <w:t>select@travelinsure.com</w:t>
        </w:r>
      </w:hyperlink>
      <w:r w:rsidR="00DA2CF1">
        <w:rPr>
          <w:sz w:val="24"/>
          <w:szCs w:val="24"/>
        </w:rPr>
        <w:t xml:space="preserve">. </w:t>
      </w:r>
      <w:r w:rsidR="00B81F47">
        <w:rPr>
          <w:sz w:val="24"/>
          <w:szCs w:val="24"/>
        </w:rPr>
        <w:t xml:space="preserve">Be sure to mention that you are traveling with </w:t>
      </w:r>
      <w:r w:rsidR="00B81F47" w:rsidRPr="00184046">
        <w:rPr>
          <w:sz w:val="24"/>
          <w:szCs w:val="24"/>
          <w:highlight w:val="yellow"/>
        </w:rPr>
        <w:t>[your organization name]</w:t>
      </w:r>
      <w:r w:rsidR="00B81F47">
        <w:rPr>
          <w:sz w:val="24"/>
          <w:szCs w:val="24"/>
        </w:rPr>
        <w:t xml:space="preserve">. </w:t>
      </w:r>
    </w:p>
    <w:p w14:paraId="7E77474C" w14:textId="77777777" w:rsidR="00B81F47" w:rsidRDefault="00B81F47" w:rsidP="0071099B">
      <w:pPr>
        <w:rPr>
          <w:sz w:val="24"/>
          <w:szCs w:val="24"/>
        </w:rPr>
      </w:pPr>
    </w:p>
    <w:p w14:paraId="24047DD9" w14:textId="40F12723" w:rsidR="0071099B" w:rsidRDefault="00DA2CF1" w:rsidP="0071099B">
      <w:r>
        <w:rPr>
          <w:sz w:val="24"/>
          <w:szCs w:val="24"/>
        </w:rPr>
        <w:t>For general questions</w:t>
      </w:r>
      <w:r w:rsidR="0071099B">
        <w:rPr>
          <w:sz w:val="24"/>
          <w:szCs w:val="24"/>
        </w:rPr>
        <w:t xml:space="preserve">, do not hesitate to contact me at </w:t>
      </w:r>
      <w:r w:rsidR="003B0824" w:rsidRPr="003B0824">
        <w:rPr>
          <w:sz w:val="24"/>
          <w:szCs w:val="24"/>
          <w:highlight w:val="yellow"/>
        </w:rPr>
        <w:t>[your contact info here]</w:t>
      </w:r>
      <w:r w:rsidR="003B0824">
        <w:rPr>
          <w:sz w:val="24"/>
          <w:szCs w:val="24"/>
        </w:rPr>
        <w:t>.</w:t>
      </w:r>
    </w:p>
    <w:p w14:paraId="5B5CA295" w14:textId="77777777" w:rsidR="0071099B" w:rsidRDefault="0071099B" w:rsidP="0071099B">
      <w:r>
        <w:t> </w:t>
      </w:r>
    </w:p>
    <w:p w14:paraId="0BD6032D" w14:textId="1596A687" w:rsidR="0071099B" w:rsidRPr="00DA2CF1" w:rsidRDefault="0071099B" w:rsidP="0071099B">
      <w:pPr>
        <w:rPr>
          <w:bCs/>
          <w:strike/>
          <w:sz w:val="24"/>
        </w:rPr>
      </w:pPr>
      <w:r w:rsidRPr="00DA2CF1">
        <w:rPr>
          <w:bCs/>
          <w:sz w:val="24"/>
        </w:rPr>
        <w:t xml:space="preserve">Please disregard this notice if you have already purchased </w:t>
      </w:r>
      <w:r w:rsidR="00DD3544" w:rsidRPr="00DA2CF1">
        <w:rPr>
          <w:bCs/>
          <w:sz w:val="24"/>
        </w:rPr>
        <w:t>a travel protection plan.</w:t>
      </w:r>
    </w:p>
    <w:p w14:paraId="2C448F0B" w14:textId="77777777" w:rsidR="0071099B" w:rsidRDefault="0071099B" w:rsidP="0071099B">
      <w:r>
        <w:rPr>
          <w:sz w:val="24"/>
          <w:szCs w:val="24"/>
        </w:rPr>
        <w:t> </w:t>
      </w:r>
    </w:p>
    <w:p w14:paraId="5D306D97" w14:textId="770202D2" w:rsidR="0071099B" w:rsidRDefault="0071099B" w:rsidP="0071099B">
      <w:pPr>
        <w:rPr>
          <w:sz w:val="24"/>
          <w:szCs w:val="24"/>
        </w:rPr>
      </w:pPr>
      <w:r>
        <w:rPr>
          <w:sz w:val="24"/>
          <w:szCs w:val="24"/>
        </w:rPr>
        <w:t>Kind regards,</w:t>
      </w:r>
    </w:p>
    <w:p w14:paraId="2333368A" w14:textId="77777777" w:rsidR="00DA2CF1" w:rsidRDefault="00DA2CF1" w:rsidP="0071099B"/>
    <w:p w14:paraId="25E91678" w14:textId="29A222C1" w:rsidR="00184046" w:rsidRDefault="00184046"/>
    <w:p w14:paraId="4C1C1CA8" w14:textId="6D842B00" w:rsidR="00EC4C14" w:rsidRDefault="00EC4C14"/>
    <w:p w14:paraId="0093B3E2" w14:textId="5CE71D15" w:rsidR="00184046" w:rsidRPr="00184046" w:rsidRDefault="00184046">
      <w:pPr>
        <w:rPr>
          <w:i/>
          <w:iCs/>
          <w:sz w:val="18"/>
          <w:szCs w:val="18"/>
        </w:rPr>
      </w:pPr>
      <w:bookmarkStart w:id="0" w:name="_Hlk155952307"/>
      <w:r w:rsidRPr="00184046">
        <w:rPr>
          <w:i/>
          <w:iCs/>
          <w:sz w:val="18"/>
          <w:szCs w:val="18"/>
        </w:rPr>
        <w:lastRenderedPageBreak/>
        <w:t xml:space="preserve">This </w:t>
      </w:r>
      <w:r>
        <w:rPr>
          <w:i/>
          <w:iCs/>
          <w:sz w:val="18"/>
          <w:szCs w:val="18"/>
        </w:rPr>
        <w:t>communication</w:t>
      </w:r>
      <w:r w:rsidRPr="00184046">
        <w:rPr>
          <w:i/>
          <w:iCs/>
          <w:sz w:val="18"/>
          <w:szCs w:val="18"/>
        </w:rPr>
        <w:t xml:space="preserve"> contains highlights of the plans developed by USI Insurance Services, LLC which include travel insurance coverages underwritten by United States Fire Insurance Company, Principal Office located in Morristown, New Jersey, under form series T7000 et al, T210 et al and TP-401 et al, and non-insurance Travel Assistance Services provided by On Call International and </w:t>
      </w:r>
      <w:proofErr w:type="gramStart"/>
      <w:r w:rsidRPr="00184046">
        <w:rPr>
          <w:i/>
          <w:iCs/>
          <w:sz w:val="18"/>
          <w:szCs w:val="18"/>
        </w:rPr>
        <w:t>Blue Ribbon</w:t>
      </w:r>
      <w:proofErr w:type="gramEnd"/>
      <w:r w:rsidRPr="00184046">
        <w:rPr>
          <w:i/>
          <w:iCs/>
          <w:sz w:val="18"/>
          <w:szCs w:val="18"/>
        </w:rPr>
        <w:t xml:space="preserve"> Bags. The terms of insurance </w:t>
      </w:r>
      <w:proofErr w:type="gramStart"/>
      <w:r w:rsidRPr="00184046">
        <w:rPr>
          <w:i/>
          <w:iCs/>
          <w:sz w:val="18"/>
          <w:szCs w:val="18"/>
        </w:rPr>
        <w:t>coverages</w:t>
      </w:r>
      <w:proofErr w:type="gramEnd"/>
      <w:r w:rsidRPr="00184046">
        <w:rPr>
          <w:i/>
          <w:iCs/>
          <w:sz w:val="18"/>
          <w:szCs w:val="18"/>
        </w:rPr>
        <w:t xml:space="preserve"> in the plans may vary by jurisdiction and not all insurance coverages are available in all jurisdictions</w:t>
      </w:r>
      <w:r w:rsidRPr="00184046">
        <w:rPr>
          <w:b/>
          <w:bCs/>
          <w:i/>
          <w:iCs/>
          <w:sz w:val="18"/>
          <w:szCs w:val="18"/>
        </w:rPr>
        <w:t xml:space="preserve">. Insurance </w:t>
      </w:r>
      <w:proofErr w:type="gramStart"/>
      <w:r w:rsidRPr="00184046">
        <w:rPr>
          <w:b/>
          <w:bCs/>
          <w:i/>
          <w:iCs/>
          <w:sz w:val="18"/>
          <w:szCs w:val="18"/>
        </w:rPr>
        <w:t>coverages</w:t>
      </w:r>
      <w:proofErr w:type="gramEnd"/>
      <w:r w:rsidRPr="00184046">
        <w:rPr>
          <w:b/>
          <w:bCs/>
          <w:i/>
          <w:iCs/>
          <w:sz w:val="18"/>
          <w:szCs w:val="18"/>
        </w:rPr>
        <w:t xml:space="preserve"> in these plans are subject to terms, limitations and exclusions including an exclusion for pre-existing medical conditions.</w:t>
      </w:r>
      <w:r w:rsidRPr="00184046">
        <w:rPr>
          <w:i/>
          <w:iCs/>
          <w:sz w:val="18"/>
          <w:szCs w:val="18"/>
        </w:rPr>
        <w:t xml:space="preserve"> In most states, your travel retailer is not a licensed insurance producer/</w:t>
      </w:r>
      <w:proofErr w:type="gramStart"/>
      <w:r w:rsidRPr="00184046">
        <w:rPr>
          <w:i/>
          <w:iCs/>
          <w:sz w:val="18"/>
          <w:szCs w:val="18"/>
        </w:rPr>
        <w:t>agent, and</w:t>
      </w:r>
      <w:proofErr w:type="gramEnd"/>
      <w:r w:rsidRPr="00184046">
        <w:rPr>
          <w:i/>
          <w:iCs/>
          <w:sz w:val="18"/>
          <w:szCs w:val="18"/>
        </w:rPr>
        <w:t xml:space="preserve"> is not qualified or authorized to answer technical questions about the terms, benefits, exclusions and conditions of the insurance offered or to evaluate the adequacy of your existing insurance coverage. Your travel retailer may be compensated for the purchase of a plan and may provide general information about the plans offered, including a description of the coverage and price. The purchase of travel insurance is not required </w:t>
      </w:r>
      <w:proofErr w:type="gramStart"/>
      <w:r w:rsidRPr="00184046">
        <w:rPr>
          <w:i/>
          <w:iCs/>
          <w:sz w:val="18"/>
          <w:szCs w:val="18"/>
        </w:rPr>
        <w:t>in order to</w:t>
      </w:r>
      <w:proofErr w:type="gramEnd"/>
      <w:r w:rsidRPr="00184046">
        <w:rPr>
          <w:i/>
          <w:iCs/>
          <w:sz w:val="18"/>
          <w:szCs w:val="18"/>
        </w:rPr>
        <w:t xml:space="preserve"> purchase any other product or service from your travel retailer. CA DOI toll free number is 800-927-4357. The cost of your plan is for the entire plan, which consists of both insurance and non-insurance components. Individuals looking to obtain additional information regarding the features and pricing of each travel plan component, please contact USI Insurance Services, LLC d/b/a USI Affinity Travel Insurance Services with its principal place of business at 3805 West Chester Pike, Suite 200, Newtown Square, PA 19073; 1-800-937-1387; info@travelinsure.com. CA license #OG11911. While USI Insurance Services, LLC markets the travel insurance in these plans on behalf of USF, non-insurance components of the plans were added to the plans by USI Insurance Services, LLC and USI Insurance Services, LLC does not receive compensation from USF for providing the non-insurance components of the plans.</w:t>
      </w:r>
    </w:p>
    <w:bookmarkEnd w:id="0"/>
    <w:p w14:paraId="7A0FC08C" w14:textId="7DC8CB82" w:rsidR="0098497C" w:rsidRPr="00EC4C14" w:rsidRDefault="0098497C" w:rsidP="0098497C">
      <w:pPr>
        <w:jc w:val="both"/>
        <w:rPr>
          <w:rFonts w:ascii="Times New Roman" w:hAnsi="Times New Roman" w:cs="Times New Roman"/>
          <w:i/>
          <w:sz w:val="20"/>
          <w:szCs w:val="20"/>
        </w:rPr>
      </w:pPr>
    </w:p>
    <w:sectPr w:rsidR="0098497C" w:rsidRPr="00EC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9451C0"/>
    <w:multiLevelType w:val="hybridMultilevel"/>
    <w:tmpl w:val="E8441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52C77"/>
    <w:multiLevelType w:val="hybridMultilevel"/>
    <w:tmpl w:val="1840A5CC"/>
    <w:lvl w:ilvl="0" w:tplc="E348D24A">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0154377">
    <w:abstractNumId w:val="1"/>
  </w:num>
  <w:num w:numId="2" w16cid:durableId="1316646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9B"/>
    <w:rsid w:val="00140D97"/>
    <w:rsid w:val="00165C52"/>
    <w:rsid w:val="00184046"/>
    <w:rsid w:val="00325137"/>
    <w:rsid w:val="0036148E"/>
    <w:rsid w:val="003B0824"/>
    <w:rsid w:val="0071099B"/>
    <w:rsid w:val="008226DC"/>
    <w:rsid w:val="00840D02"/>
    <w:rsid w:val="0098497C"/>
    <w:rsid w:val="00A948E0"/>
    <w:rsid w:val="00B81F47"/>
    <w:rsid w:val="00D61AEC"/>
    <w:rsid w:val="00DA2CF1"/>
    <w:rsid w:val="00DD3544"/>
    <w:rsid w:val="00E411C7"/>
    <w:rsid w:val="00EC4C14"/>
    <w:rsid w:val="00F6142C"/>
    <w:rsid w:val="00FE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B07C"/>
  <w15:docId w15:val="{0F18F5B9-20EE-47D1-8D54-2A4F9EFE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9B"/>
    <w:rPr>
      <w:color w:val="0000FF"/>
      <w:u w:val="single"/>
    </w:rPr>
  </w:style>
  <w:style w:type="character" w:styleId="CommentReference">
    <w:name w:val="annotation reference"/>
    <w:basedOn w:val="DefaultParagraphFont"/>
    <w:uiPriority w:val="99"/>
    <w:semiHidden/>
    <w:unhideWhenUsed/>
    <w:rsid w:val="00DD3544"/>
    <w:rPr>
      <w:sz w:val="16"/>
      <w:szCs w:val="16"/>
    </w:rPr>
  </w:style>
  <w:style w:type="paragraph" w:styleId="CommentText">
    <w:name w:val="annotation text"/>
    <w:basedOn w:val="Normal"/>
    <w:link w:val="CommentTextChar"/>
    <w:uiPriority w:val="99"/>
    <w:unhideWhenUsed/>
    <w:rsid w:val="00DD3544"/>
    <w:rPr>
      <w:sz w:val="20"/>
      <w:szCs w:val="20"/>
    </w:rPr>
  </w:style>
  <w:style w:type="character" w:customStyle="1" w:styleId="CommentTextChar">
    <w:name w:val="Comment Text Char"/>
    <w:basedOn w:val="DefaultParagraphFont"/>
    <w:link w:val="CommentText"/>
    <w:uiPriority w:val="99"/>
    <w:rsid w:val="00DD354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D3544"/>
    <w:rPr>
      <w:b/>
      <w:bCs/>
    </w:rPr>
  </w:style>
  <w:style w:type="character" w:customStyle="1" w:styleId="CommentSubjectChar">
    <w:name w:val="Comment Subject Char"/>
    <w:basedOn w:val="CommentTextChar"/>
    <w:link w:val="CommentSubject"/>
    <w:uiPriority w:val="99"/>
    <w:semiHidden/>
    <w:rsid w:val="00DD3544"/>
    <w:rPr>
      <w:rFonts w:ascii="Calibri" w:hAnsi="Calibri" w:cs="Calibri"/>
      <w:b/>
      <w:bCs/>
      <w:sz w:val="20"/>
      <w:szCs w:val="20"/>
    </w:rPr>
  </w:style>
  <w:style w:type="paragraph" w:styleId="BalloonText">
    <w:name w:val="Balloon Text"/>
    <w:basedOn w:val="Normal"/>
    <w:link w:val="BalloonTextChar"/>
    <w:uiPriority w:val="99"/>
    <w:semiHidden/>
    <w:unhideWhenUsed/>
    <w:rsid w:val="00DD3544"/>
    <w:rPr>
      <w:rFonts w:ascii="Tahoma" w:hAnsi="Tahoma" w:cs="Tahoma"/>
      <w:sz w:val="16"/>
      <w:szCs w:val="16"/>
    </w:rPr>
  </w:style>
  <w:style w:type="character" w:customStyle="1" w:styleId="BalloonTextChar">
    <w:name w:val="Balloon Text Char"/>
    <w:basedOn w:val="DefaultParagraphFont"/>
    <w:link w:val="BalloonText"/>
    <w:uiPriority w:val="99"/>
    <w:semiHidden/>
    <w:rsid w:val="00DD3544"/>
    <w:rPr>
      <w:rFonts w:ascii="Tahoma" w:hAnsi="Tahoma" w:cs="Tahoma"/>
      <w:sz w:val="16"/>
      <w:szCs w:val="16"/>
    </w:rPr>
  </w:style>
  <w:style w:type="paragraph" w:styleId="ListParagraph">
    <w:name w:val="List Paragraph"/>
    <w:basedOn w:val="Normal"/>
    <w:uiPriority w:val="34"/>
    <w:qFormat/>
    <w:rsid w:val="0098497C"/>
    <w:pPr>
      <w:ind w:left="720"/>
      <w:contextualSpacing/>
    </w:pPr>
  </w:style>
  <w:style w:type="character" w:styleId="UnresolvedMention">
    <w:name w:val="Unresolved Mention"/>
    <w:basedOn w:val="DefaultParagraphFont"/>
    <w:uiPriority w:val="99"/>
    <w:semiHidden/>
    <w:unhideWhenUsed/>
    <w:rsid w:val="00DA2CF1"/>
    <w:rPr>
      <w:color w:val="808080"/>
      <w:shd w:val="clear" w:color="auto" w:fill="E6E6E6"/>
    </w:rPr>
  </w:style>
  <w:style w:type="character" w:styleId="FollowedHyperlink">
    <w:name w:val="FollowedHyperlink"/>
    <w:basedOn w:val="DefaultParagraphFont"/>
    <w:uiPriority w:val="99"/>
    <w:semiHidden/>
    <w:unhideWhenUsed/>
    <w:rsid w:val="00B81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97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lect@travelins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Luse</dc:creator>
  <cp:keywords/>
  <dc:description/>
  <cp:lastModifiedBy>Alison Luse</cp:lastModifiedBy>
  <cp:revision>2</cp:revision>
  <dcterms:created xsi:type="dcterms:W3CDTF">2024-03-26T19:41:00Z</dcterms:created>
  <dcterms:modified xsi:type="dcterms:W3CDTF">2024-03-26T19:41:00Z</dcterms:modified>
</cp:coreProperties>
</file>